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0A98" w14:textId="77777777" w:rsidR="001450B0" w:rsidRDefault="001450B0">
      <w:pPr>
        <w:pStyle w:val="Tytu"/>
        <w:spacing w:line="276" w:lineRule="auto"/>
        <w:rPr>
          <w:rFonts w:ascii="Arial" w:hAnsi="Arial"/>
        </w:rPr>
      </w:pPr>
    </w:p>
    <w:p w14:paraId="2ED7562A" w14:textId="77777777" w:rsidR="001450B0" w:rsidRDefault="001450B0">
      <w:pPr>
        <w:pStyle w:val="Tytu"/>
        <w:spacing w:line="276" w:lineRule="auto"/>
        <w:rPr>
          <w:rFonts w:ascii="Arial" w:hAnsi="Arial"/>
        </w:rPr>
      </w:pPr>
    </w:p>
    <w:p w14:paraId="16F15CBD" w14:textId="77777777" w:rsidR="003E1885" w:rsidRDefault="003E1885">
      <w:pPr>
        <w:pStyle w:val="Tytu"/>
        <w:spacing w:line="276" w:lineRule="auto"/>
        <w:rPr>
          <w:rFonts w:ascii="Arial" w:hAnsi="Arial"/>
        </w:rPr>
      </w:pPr>
    </w:p>
    <w:p w14:paraId="6B7515EA" w14:textId="1CF3B641" w:rsidR="003E1885" w:rsidRDefault="003E1885">
      <w:pPr>
        <w:pStyle w:val="Tytu"/>
        <w:spacing w:line="276" w:lineRule="auto"/>
        <w:rPr>
          <w:rFonts w:ascii="Arial" w:hAnsi="Arial"/>
        </w:rPr>
      </w:pPr>
    </w:p>
    <w:p w14:paraId="4CA3ACD6" w14:textId="3E2A63AF" w:rsidR="001D2D4C" w:rsidRDefault="001D2D4C">
      <w:pPr>
        <w:pStyle w:val="Tytu"/>
        <w:spacing w:line="276" w:lineRule="auto"/>
        <w:rPr>
          <w:rFonts w:ascii="Arial" w:hAnsi="Arial"/>
        </w:rPr>
      </w:pPr>
    </w:p>
    <w:p w14:paraId="7B3F1786" w14:textId="77777777" w:rsidR="001D2D4C" w:rsidRDefault="001D2D4C">
      <w:pPr>
        <w:pStyle w:val="Tytu"/>
        <w:spacing w:line="276" w:lineRule="auto"/>
        <w:rPr>
          <w:rFonts w:ascii="Arial" w:hAnsi="Arial"/>
        </w:rPr>
      </w:pPr>
    </w:p>
    <w:p w14:paraId="16BF278B" w14:textId="77777777" w:rsidR="003E1885" w:rsidRDefault="003E1885">
      <w:pPr>
        <w:pStyle w:val="Tytu"/>
        <w:spacing w:line="276" w:lineRule="auto"/>
        <w:rPr>
          <w:rFonts w:ascii="Arial" w:hAnsi="Arial"/>
        </w:rPr>
      </w:pPr>
    </w:p>
    <w:p w14:paraId="04E070EB" w14:textId="77777777" w:rsidR="003E1885" w:rsidRDefault="003E1885">
      <w:pPr>
        <w:pStyle w:val="Tytu"/>
        <w:spacing w:line="276" w:lineRule="auto"/>
        <w:rPr>
          <w:rFonts w:ascii="Arial" w:hAnsi="Arial"/>
        </w:rPr>
      </w:pPr>
    </w:p>
    <w:p w14:paraId="16116725" w14:textId="3E5CB033" w:rsidR="001450B0" w:rsidRDefault="00282DFB">
      <w:pPr>
        <w:pStyle w:val="Tytu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List intencyjny</w:t>
      </w:r>
    </w:p>
    <w:p w14:paraId="34AEC0C5" w14:textId="77777777" w:rsidR="001450B0" w:rsidRDefault="001450B0">
      <w:pPr>
        <w:spacing w:line="276" w:lineRule="auto"/>
        <w:jc w:val="center"/>
        <w:rPr>
          <w:rFonts w:ascii="Arial" w:eastAsia="Arial" w:hAnsi="Arial" w:cs="Arial"/>
          <w:sz w:val="21"/>
          <w:szCs w:val="21"/>
        </w:rPr>
      </w:pPr>
    </w:p>
    <w:p w14:paraId="2F26269A" w14:textId="77777777" w:rsidR="001450B0" w:rsidRDefault="001450B0">
      <w:pPr>
        <w:spacing w:line="276" w:lineRule="auto"/>
        <w:jc w:val="center"/>
        <w:rPr>
          <w:rFonts w:ascii="Arial" w:eastAsia="Arial" w:hAnsi="Arial" w:cs="Arial"/>
          <w:sz w:val="21"/>
          <w:szCs w:val="21"/>
        </w:rPr>
      </w:pPr>
    </w:p>
    <w:p w14:paraId="65A39E09" w14:textId="77777777" w:rsidR="001450B0" w:rsidRDefault="00282DFB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zawarty pomiędzy:</w:t>
      </w:r>
    </w:p>
    <w:p w14:paraId="50F2B308" w14:textId="77777777" w:rsidR="001450B0" w:rsidRDefault="001450B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09CB2C1A" w14:textId="77777777" w:rsidR="001450B0" w:rsidRDefault="001450B0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52678E07" w14:textId="350910E9" w:rsidR="001450B0" w:rsidRDefault="00282DFB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Uniwersytetem Medycznym w Łodzi, z siedzibą w Łodzi przy ul. Kościuszki 4, 90-419 Łódź, działającym na podstawie Ustawy z dnia 20 lipca 2018 r. Prawo o szkolnictwie wyższym i nauce oraz statutu, </w:t>
      </w:r>
      <w:r w:rsidR="003E1885"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NIP: 725-184-37-39, Regon 473073308, reprezentowanym przez:</w:t>
      </w:r>
    </w:p>
    <w:p w14:paraId="6266CDD8" w14:textId="77777777" w:rsidR="001D2D4C" w:rsidRDefault="001D2D4C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37DA84E6" w14:textId="42481552" w:rsidR="001D2D4C" w:rsidRDefault="001D2D4C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1D2D4C">
        <w:rPr>
          <w:rFonts w:ascii="Arial" w:hAnsi="Arial"/>
          <w:sz w:val="21"/>
          <w:szCs w:val="21"/>
        </w:rPr>
        <w:t>Kanclerza Uniwersytetu Medycznego dr n. med. Jacka Grabowskiego</w:t>
      </w:r>
    </w:p>
    <w:p w14:paraId="2F02AAF6" w14:textId="14657A55" w:rsidR="003E1885" w:rsidRDefault="003E188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8E0A83B" w14:textId="77777777" w:rsidR="001450B0" w:rsidRDefault="00282DF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zwaną dalej UM w Łodzi, </w:t>
      </w:r>
    </w:p>
    <w:p w14:paraId="7DA2B18D" w14:textId="77777777" w:rsidR="001450B0" w:rsidRDefault="001450B0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6582716C" w14:textId="77777777" w:rsidR="001450B0" w:rsidRDefault="00282DF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</w:t>
      </w:r>
    </w:p>
    <w:p w14:paraId="5846182C" w14:textId="77777777" w:rsidR="001450B0" w:rsidRDefault="001450B0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4A087DBB" w14:textId="06E61587" w:rsidR="001450B0" w:rsidRDefault="00B2423F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…………………………………………..</w:t>
      </w:r>
    </w:p>
    <w:p w14:paraId="42CC47A6" w14:textId="77777777" w:rsidR="001450B0" w:rsidRDefault="001450B0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31E5878B" w14:textId="77777777" w:rsidR="001450B0" w:rsidRDefault="00282DF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zwaną dalej Spółką, zaś wspólnie zwanymi Stronami.</w:t>
      </w:r>
    </w:p>
    <w:p w14:paraId="4D8DA9F9" w14:textId="77777777" w:rsidR="001450B0" w:rsidRDefault="001450B0">
      <w:pPr>
        <w:spacing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4EBEA46D" w14:textId="77777777" w:rsidR="001450B0" w:rsidRDefault="001450B0">
      <w:pPr>
        <w:spacing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02B6C3D1" w14:textId="77777777" w:rsidR="001450B0" w:rsidRDefault="00282DFB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Preambuła</w:t>
      </w:r>
    </w:p>
    <w:p w14:paraId="3882D0B7" w14:textId="77777777" w:rsidR="001450B0" w:rsidRDefault="001450B0">
      <w:pPr>
        <w:spacing w:line="276" w:lineRule="auto"/>
        <w:jc w:val="center"/>
        <w:rPr>
          <w:rFonts w:ascii="Arial" w:eastAsia="Arial" w:hAnsi="Arial" w:cs="Arial"/>
          <w:sz w:val="21"/>
          <w:szCs w:val="21"/>
        </w:rPr>
      </w:pPr>
    </w:p>
    <w:p w14:paraId="0D8DC145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Biorąc pod uwagę, że:</w:t>
      </w:r>
    </w:p>
    <w:p w14:paraId="123C34CF" w14:textId="77777777" w:rsidR="001450B0" w:rsidRDefault="00282DF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Uniwersytet Medyczny w Łodzi jest uczelnią otwartą na współpracę, świadomą swojej roli w rozwoju miasta, regionu i kraju, nie tylko kształci przyszłych lekarzy i specjalistów z dziedzin </w:t>
      </w:r>
      <w:proofErr w:type="spellStart"/>
      <w:r>
        <w:rPr>
          <w:rFonts w:ascii="Arial" w:hAnsi="Arial"/>
          <w:i/>
          <w:iCs/>
          <w:sz w:val="21"/>
          <w:szCs w:val="21"/>
        </w:rPr>
        <w:t>okołomedycznych</w:t>
      </w:r>
      <w:proofErr w:type="spellEnd"/>
      <w:r>
        <w:rPr>
          <w:rFonts w:ascii="Arial" w:hAnsi="Arial"/>
          <w:i/>
          <w:iCs/>
          <w:sz w:val="21"/>
          <w:szCs w:val="21"/>
        </w:rPr>
        <w:t>, ale także prowadzi badania naukowe, świadczy usługi badawcze, dysponuje specjalistyczną aparaturą, zasobami informacyjnymi i nowoczesną infrastrukturą,</w:t>
      </w:r>
    </w:p>
    <w:p w14:paraId="2AC29A47" w14:textId="130C5644" w:rsidR="001450B0" w:rsidRDefault="00B2423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……………………</w:t>
      </w:r>
      <w:r w:rsidR="00282DFB">
        <w:rPr>
          <w:rFonts w:ascii="Arial" w:hAnsi="Arial"/>
          <w:i/>
          <w:iCs/>
          <w:sz w:val="21"/>
          <w:szCs w:val="21"/>
        </w:rPr>
        <w:t xml:space="preserve">. jest </w:t>
      </w:r>
      <w:r>
        <w:rPr>
          <w:rFonts w:ascii="Arial" w:hAnsi="Arial"/>
          <w:i/>
          <w:iCs/>
          <w:sz w:val="21"/>
          <w:szCs w:val="21"/>
        </w:rPr>
        <w:t>firmą</w:t>
      </w:r>
      <w:r w:rsidR="00282DFB">
        <w:rPr>
          <w:rFonts w:ascii="Arial" w:hAnsi="Arial"/>
          <w:i/>
          <w:iCs/>
          <w:sz w:val="21"/>
          <w:szCs w:val="21"/>
        </w:rPr>
        <w:t xml:space="preserve"> na rynku oferując</w:t>
      </w:r>
      <w:r w:rsidR="003557E3">
        <w:rPr>
          <w:rFonts w:ascii="Arial" w:hAnsi="Arial"/>
          <w:i/>
          <w:iCs/>
          <w:sz w:val="21"/>
          <w:szCs w:val="21"/>
        </w:rPr>
        <w:t>ą …….</w:t>
      </w:r>
      <w:r w:rsidR="00282DFB"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>itd., (do dopisania)</w:t>
      </w:r>
    </w:p>
    <w:p w14:paraId="2BD52D87" w14:textId="77777777" w:rsidR="00B2423F" w:rsidRDefault="00B2423F" w:rsidP="00B2423F">
      <w:pPr>
        <w:spacing w:line="360" w:lineRule="auto"/>
        <w:ind w:left="720"/>
        <w:jc w:val="both"/>
        <w:rPr>
          <w:rFonts w:ascii="Arial" w:hAnsi="Arial"/>
          <w:i/>
          <w:iCs/>
          <w:sz w:val="21"/>
          <w:szCs w:val="21"/>
        </w:rPr>
      </w:pPr>
    </w:p>
    <w:p w14:paraId="06A56EA9" w14:textId="2C406BC9" w:rsidR="001450B0" w:rsidRDefault="00282DFB">
      <w:pPr>
        <w:spacing w:line="360" w:lineRule="auto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Strony zgodnie oświadczają, że rozpoczęły współpracę w zakresie wymiany informacji o działaniach podejmowanych na rzecz projektów, rozwiązań i innowacji w obszarze zainteresowań oraz działalności stron, przygotowania opracowań i analiz, które umożliwią współpracę projektową, naukową, wdrożeniową i inną, która zostanie określona jako </w:t>
      </w:r>
      <w:r>
        <w:rPr>
          <w:rFonts w:ascii="Arial" w:hAnsi="Arial"/>
          <w:b/>
          <w:bCs/>
          <w:i/>
          <w:iCs/>
          <w:sz w:val="21"/>
          <w:szCs w:val="21"/>
        </w:rPr>
        <w:t>cel działań wspólnych</w:t>
      </w:r>
      <w:r>
        <w:rPr>
          <w:rFonts w:ascii="Arial" w:hAnsi="Arial"/>
          <w:i/>
          <w:iCs/>
          <w:sz w:val="21"/>
          <w:szCs w:val="21"/>
        </w:rPr>
        <w:t>.</w:t>
      </w:r>
    </w:p>
    <w:p w14:paraId="3E73CC65" w14:textId="7B751861" w:rsidR="00B2423F" w:rsidRDefault="00B2423F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14:paraId="56352B56" w14:textId="77777777" w:rsidR="00B2423F" w:rsidRDefault="00B2423F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14:paraId="13930D35" w14:textId="77777777" w:rsidR="001450B0" w:rsidRDefault="001450B0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14:paraId="0B6E6C7E" w14:textId="77777777" w:rsidR="001450B0" w:rsidRDefault="00282DFB">
      <w:pPr>
        <w:spacing w:after="240"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color w:val="202124"/>
          <w:u w:color="202124"/>
          <w:shd w:val="clear" w:color="auto" w:fill="FFFFFF"/>
        </w:rPr>
        <w:t xml:space="preserve">§ </w:t>
      </w:r>
      <w:r>
        <w:rPr>
          <w:rFonts w:ascii="Arial" w:hAnsi="Arial"/>
          <w:b/>
          <w:bCs/>
          <w:sz w:val="21"/>
          <w:szCs w:val="21"/>
        </w:rPr>
        <w:t>1</w:t>
      </w:r>
    </w:p>
    <w:p w14:paraId="2644E721" w14:textId="77777777" w:rsidR="001450B0" w:rsidRDefault="00282DFB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Strony zobowiązują się prowadzić współpracę w dobrej wierze.</w:t>
      </w:r>
    </w:p>
    <w:p w14:paraId="3C63B029" w14:textId="77777777" w:rsidR="001450B0" w:rsidRDefault="001450B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769E032" w14:textId="77777777" w:rsidR="001450B0" w:rsidRDefault="00282DFB">
      <w:pPr>
        <w:spacing w:after="240"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color w:val="202124"/>
          <w:u w:color="202124"/>
          <w:shd w:val="clear" w:color="auto" w:fill="FFFFFF"/>
        </w:rPr>
        <w:t xml:space="preserve">§ </w:t>
      </w:r>
      <w:r>
        <w:rPr>
          <w:rFonts w:ascii="Arial" w:hAnsi="Arial"/>
          <w:b/>
          <w:bCs/>
          <w:sz w:val="21"/>
          <w:szCs w:val="21"/>
        </w:rPr>
        <w:t>2</w:t>
      </w:r>
    </w:p>
    <w:p w14:paraId="13CACD10" w14:textId="63326509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 ramach nawiązanej współpracy </w:t>
      </w:r>
      <w:r w:rsidR="00B2423F">
        <w:rPr>
          <w:rFonts w:ascii="Arial" w:hAnsi="Arial"/>
          <w:sz w:val="21"/>
          <w:szCs w:val="21"/>
        </w:rPr>
        <w:t>(nazwa firmy)</w:t>
      </w:r>
      <w:r>
        <w:rPr>
          <w:rFonts w:ascii="Arial" w:hAnsi="Arial"/>
          <w:sz w:val="21"/>
          <w:szCs w:val="21"/>
        </w:rPr>
        <w:t>. dołącza do grona podmiotów które razem z Uniwersytetem Medycznym w Łodzi podejmują wysiłki celem wdrażania wyników badań naukowych do jak najszerszego stosowania w zakresie pielęgnacji, profilaktyki oraz leczenia i rehabilitacji w tym poprzez wspólny akces do projektów umożliwiających innowacje produktowe i procesowe służące dobrostanowi i zdrowiu społeczeństwa.</w:t>
      </w:r>
    </w:p>
    <w:p w14:paraId="66298BB1" w14:textId="77777777" w:rsidR="001450B0" w:rsidRDefault="001450B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62E0FDEF" w14:textId="77777777" w:rsidR="001450B0" w:rsidRDefault="00282DFB">
      <w:pPr>
        <w:spacing w:after="240"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color w:val="202124"/>
          <w:u w:color="202124"/>
          <w:shd w:val="clear" w:color="auto" w:fill="FFFFFF"/>
        </w:rPr>
        <w:t>§</w:t>
      </w:r>
      <w:r>
        <w:rPr>
          <w:rFonts w:ascii="Arial" w:hAnsi="Arial"/>
          <w:b/>
          <w:bCs/>
          <w:sz w:val="21"/>
          <w:szCs w:val="21"/>
        </w:rPr>
        <w:t xml:space="preserve"> 3</w:t>
      </w:r>
    </w:p>
    <w:p w14:paraId="6C7AA498" w14:textId="09757A36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Ustalono sposoby i formy działań Uniwersytetu Medycznego w Łodzi i </w:t>
      </w:r>
      <w:r w:rsidR="00B2423F">
        <w:rPr>
          <w:rFonts w:ascii="Arial" w:hAnsi="Arial"/>
          <w:sz w:val="21"/>
          <w:szCs w:val="21"/>
        </w:rPr>
        <w:t>(nazwa firmy)</w:t>
      </w:r>
      <w:r>
        <w:rPr>
          <w:rFonts w:ascii="Arial" w:hAnsi="Arial"/>
          <w:sz w:val="21"/>
          <w:szCs w:val="21"/>
        </w:rPr>
        <w:t xml:space="preserve"> z podziałem na działania krótko- i długoterminowe.</w:t>
      </w:r>
    </w:p>
    <w:p w14:paraId="38095534" w14:textId="77777777" w:rsidR="001450B0" w:rsidRDefault="001450B0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9167AA4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Działania krótkoterminowe:</w:t>
      </w:r>
    </w:p>
    <w:p w14:paraId="4E6BBBBF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- propozycje różnych form udziału w projektach ze wskazaniem podejmowanych przez UM w Łodzi działań i inicjatyw w tym obszarze,</w:t>
      </w:r>
    </w:p>
    <w:p w14:paraId="160E63E2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- konsultacje merytoryczne z jednostkami organizacyjnymi UM w Łodzi (np. zakłady badawcze) celem wypracowania optymalnych rozwiązań dla przyszłych projektów,</w:t>
      </w:r>
    </w:p>
    <w:p w14:paraId="411A923E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- dyskusje nad działaniami o charakterze procesowym, mogącymi doprowadzić do osiągnięcia istotnych rezultatów w działaniach projektowych.</w:t>
      </w:r>
    </w:p>
    <w:p w14:paraId="336936C1" w14:textId="77777777" w:rsidR="001450B0" w:rsidRDefault="001450B0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</w:p>
    <w:p w14:paraId="666668F8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Działania długoterminowe:</w:t>
      </w:r>
    </w:p>
    <w:p w14:paraId="01D5F0A7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- prowadzenie badań naukowych,</w:t>
      </w:r>
    </w:p>
    <w:p w14:paraId="077DE221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- udział w warsztatach ekspercko-szkoleniowych, wydarzeniach współorganizowanych przez UM w Łodzi,</w:t>
      </w:r>
    </w:p>
    <w:p w14:paraId="0358CCF5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- wykorzystanie potencjału studentów UM w Łodzi – praktyki studenckie, wolontariat, zaangażowanie studenckich kół naukowych (możliwość realizacji prac badawczych).</w:t>
      </w:r>
    </w:p>
    <w:p w14:paraId="00BB899F" w14:textId="4D16F306" w:rsidR="001450B0" w:rsidRDefault="001450B0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47618B5" w14:textId="419E7DF8" w:rsidR="001D2D4C" w:rsidRDefault="001D2D4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8535EFE" w14:textId="3170368D" w:rsidR="001D2D4C" w:rsidRDefault="001D2D4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8E997DD" w14:textId="421A60F6" w:rsidR="001D2D4C" w:rsidRDefault="001D2D4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90691F7" w14:textId="5C1A66FA" w:rsidR="00CE383A" w:rsidRDefault="00CE38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BED7223" w14:textId="77777777" w:rsidR="00CE383A" w:rsidRDefault="00CE38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9C7EC30" w14:textId="77777777" w:rsidR="001D2D4C" w:rsidRDefault="001D2D4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59B4CF1" w14:textId="77777777" w:rsidR="001450B0" w:rsidRDefault="00282DFB">
      <w:pPr>
        <w:spacing w:after="24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>§</w:t>
      </w:r>
      <w:r>
        <w:rPr>
          <w:rFonts w:ascii="Arial" w:hAnsi="Arial"/>
          <w:b/>
          <w:bCs/>
          <w:sz w:val="21"/>
          <w:szCs w:val="21"/>
        </w:rPr>
        <w:t xml:space="preserve"> 4</w:t>
      </w:r>
    </w:p>
    <w:p w14:paraId="21E3849F" w14:textId="622C57DF" w:rsidR="001450B0" w:rsidRDefault="00B2423F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Nazwa firmy</w:t>
      </w:r>
      <w:r w:rsidR="00282DFB">
        <w:rPr>
          <w:rFonts w:ascii="Arial" w:hAnsi="Arial"/>
          <w:sz w:val="21"/>
          <w:szCs w:val="21"/>
        </w:rPr>
        <w:t xml:space="preserve"> partycypuje w finansowaniu projektów związanych z organizacją działań realizowanych przez Uniwersytet Medyczny w Łodzi z inicjatywy Spółki. Budżet i harmonogram takich inicjatyw każdorazowo będzie uzgadniany w ramach odrębnych ofert i porozumień.</w:t>
      </w:r>
    </w:p>
    <w:p w14:paraId="30639E01" w14:textId="77777777" w:rsidR="001450B0" w:rsidRDefault="001450B0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8B168D2" w14:textId="77777777" w:rsidR="001450B0" w:rsidRDefault="00282DFB">
      <w:pPr>
        <w:spacing w:after="240"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color w:val="202124"/>
          <w:u w:color="202124"/>
          <w:shd w:val="clear" w:color="auto" w:fill="FFFFFF"/>
        </w:rPr>
        <w:t>§</w:t>
      </w:r>
      <w:r>
        <w:rPr>
          <w:rFonts w:ascii="Arial" w:hAnsi="Arial"/>
          <w:b/>
          <w:bCs/>
          <w:sz w:val="21"/>
          <w:szCs w:val="21"/>
        </w:rPr>
        <w:t xml:space="preserve"> 5</w:t>
      </w:r>
    </w:p>
    <w:p w14:paraId="490F4609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Strony będą dążyć do pozyskania i uruchomienia dostępnych (lokalnych, krajowych i europejskich) źródeł finansowania mogących przysłużyć się osiąganiu celów wspólnych, o których mowa w preambule i skonkretyzowanych w postaci określonych planów badawczych. Będą ponadto dążyć do angażowania zasobów ludzkich i infrastrukturalnych w formule zaproszenia do współpracy podmiotów otoczenia naukowo-społeczno-gospodarczego, o ile nie będzie to kolidować z celami działań wspólnych i wymogami sponsorów zapisanymi w stosownych przepisach prawa i wydanych na ich podstawie regulaminów.</w:t>
      </w:r>
    </w:p>
    <w:p w14:paraId="69FEA9F3" w14:textId="77777777" w:rsidR="001450B0" w:rsidRDefault="001450B0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69CAB195" w14:textId="77777777" w:rsidR="001450B0" w:rsidRDefault="00282DFB">
      <w:pPr>
        <w:spacing w:after="240"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color w:val="202124"/>
          <w:u w:color="202124"/>
          <w:shd w:val="clear" w:color="auto" w:fill="FFFFFF"/>
        </w:rPr>
        <w:t>§</w:t>
      </w:r>
      <w:r>
        <w:rPr>
          <w:rFonts w:ascii="Arial" w:hAnsi="Arial"/>
          <w:b/>
          <w:bCs/>
          <w:sz w:val="21"/>
          <w:szCs w:val="21"/>
        </w:rPr>
        <w:t xml:space="preserve"> 6</w:t>
      </w:r>
    </w:p>
    <w:p w14:paraId="200B86F5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Niniejszy list intencyjny stanowi wyrażenie woli i chęci Stron do podjęcia ze sobą współpracy, nie stanowi w rozumieniu przepisów prawa podstawy do kierowania roszczeń przez którąkolwiek ze Stron. Szczegółowe kwestie dotyczące przebiegu współpracy będą stanowiły przedmiot odrębnych uzgodnień pomiędzy Stronami, zgodnie z obowiązującymi przepisami prawa.</w:t>
      </w:r>
      <w:r>
        <w:rPr>
          <w:rFonts w:ascii="Calibri" w:hAnsi="Calibri"/>
          <w:color w:val="201F1E"/>
          <w:sz w:val="22"/>
          <w:szCs w:val="22"/>
          <w:u w:color="201F1E"/>
          <w:shd w:val="clear" w:color="auto" w:fill="FFFFFF"/>
        </w:rPr>
        <w:t xml:space="preserve"> </w:t>
      </w:r>
      <w:r>
        <w:rPr>
          <w:rFonts w:ascii="Arial" w:hAnsi="Arial"/>
          <w:sz w:val="21"/>
          <w:szCs w:val="21"/>
        </w:rPr>
        <w:t>Wszelkie umowy rodzące zobowiązania zostaną zawarte przez właściwie umocowanych przedstawicieli stron.</w:t>
      </w:r>
    </w:p>
    <w:p w14:paraId="75453912" w14:textId="77777777" w:rsidR="001450B0" w:rsidRDefault="001450B0">
      <w:pPr>
        <w:spacing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7BAB6018" w14:textId="77777777" w:rsidR="001450B0" w:rsidRDefault="00282DFB">
      <w:pPr>
        <w:spacing w:after="240" w:line="27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color w:val="202124"/>
          <w:u w:color="202124"/>
          <w:shd w:val="clear" w:color="auto" w:fill="FFFFFF"/>
        </w:rPr>
        <w:t>§</w:t>
      </w:r>
      <w:r>
        <w:rPr>
          <w:rFonts w:ascii="Arial" w:hAnsi="Arial"/>
          <w:b/>
          <w:bCs/>
          <w:sz w:val="21"/>
          <w:szCs w:val="21"/>
        </w:rPr>
        <w:t>7</w:t>
      </w:r>
    </w:p>
    <w:p w14:paraId="789282F5" w14:textId="77777777" w:rsidR="001450B0" w:rsidRDefault="00282DF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Niniejszy list intencyjny sporządzono w dwóch jednobrzmiących egzemplarzach, w języku polskim, zaś jego postanowienia wchodzą w życie z dniem jego podpisania. </w:t>
      </w:r>
    </w:p>
    <w:p w14:paraId="27B6F627" w14:textId="77777777" w:rsidR="001450B0" w:rsidRDefault="001450B0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10E0777" w14:textId="77777777" w:rsidR="001450B0" w:rsidRDefault="001450B0">
      <w:pPr>
        <w:pStyle w:val="Tekstpodstawowy"/>
      </w:pPr>
    </w:p>
    <w:p w14:paraId="02413D25" w14:textId="77777777" w:rsidR="001450B0" w:rsidRDefault="001450B0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1BD370E9" w14:textId="77777777" w:rsidR="001450B0" w:rsidRDefault="00282DF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</w:t>
      </w:r>
    </w:p>
    <w:p w14:paraId="199F6487" w14:textId="77777777" w:rsidR="001450B0" w:rsidRDefault="00282DFB">
      <w:pPr>
        <w:spacing w:line="276" w:lineRule="auto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Podpisy Stron:</w:t>
      </w:r>
    </w:p>
    <w:sectPr w:rsidR="001450B0">
      <w:headerReference w:type="default" r:id="rId10"/>
      <w:footerReference w:type="default" r:id="rId11"/>
      <w:pgSz w:w="11900" w:h="16840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67C5" w14:textId="77777777" w:rsidR="00953EF4" w:rsidRDefault="00953EF4">
      <w:pPr>
        <w:spacing w:line="240" w:lineRule="auto"/>
      </w:pPr>
      <w:r>
        <w:separator/>
      </w:r>
    </w:p>
  </w:endnote>
  <w:endnote w:type="continuationSeparator" w:id="0">
    <w:p w14:paraId="79F2320F" w14:textId="77777777" w:rsidR="00953EF4" w:rsidRDefault="00953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5494" w14:textId="77777777" w:rsidR="001450B0" w:rsidRDefault="00282DFB">
    <w:pPr>
      <w:pStyle w:val="Stopka"/>
      <w:tabs>
        <w:tab w:val="clear" w:pos="10772"/>
        <w:tab w:val="right" w:pos="9612"/>
      </w:tabs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304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287D" w14:textId="77777777" w:rsidR="00953EF4" w:rsidRDefault="00953EF4">
      <w:pPr>
        <w:spacing w:line="240" w:lineRule="auto"/>
      </w:pPr>
      <w:r>
        <w:separator/>
      </w:r>
    </w:p>
  </w:footnote>
  <w:footnote w:type="continuationSeparator" w:id="0">
    <w:p w14:paraId="03D4B5CE" w14:textId="77777777" w:rsidR="00953EF4" w:rsidRDefault="00953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C11F" w14:textId="2AA19EC8" w:rsidR="001450B0" w:rsidRPr="003557E3" w:rsidRDefault="003557E3" w:rsidP="003557E3">
    <w:pPr>
      <w:pStyle w:val="Nagwek"/>
    </w:pPr>
    <w:r>
      <w:rPr>
        <w:noProof/>
      </w:rPr>
      <w:drawing>
        <wp:inline distT="0" distB="0" distL="0" distR="0" wp14:anchorId="15552791" wp14:editId="7EDB9CAB">
          <wp:extent cx="5760720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78"/>
    <w:multiLevelType w:val="hybridMultilevel"/>
    <w:tmpl w:val="186AF3C6"/>
    <w:numStyleLink w:val="Zaimportowanystyl2"/>
  </w:abstractNum>
  <w:abstractNum w:abstractNumId="1" w15:restartNumberingAfterBreak="0">
    <w:nsid w:val="525B4479"/>
    <w:multiLevelType w:val="hybridMultilevel"/>
    <w:tmpl w:val="186AF3C6"/>
    <w:styleLink w:val="Zaimportowanystyl2"/>
    <w:lvl w:ilvl="0" w:tplc="ACB2D748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8434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6F43A">
      <w:start w:val="1"/>
      <w:numFmt w:val="lowerRoman"/>
      <w:lvlText w:val="%3."/>
      <w:lvlJc w:val="left"/>
      <w:pPr>
        <w:ind w:left="216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031A6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A0B0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23134">
      <w:start w:val="1"/>
      <w:numFmt w:val="lowerRoman"/>
      <w:lvlText w:val="%6."/>
      <w:lvlJc w:val="left"/>
      <w:pPr>
        <w:ind w:left="432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68C9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031CE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D4BDB0">
      <w:start w:val="1"/>
      <w:numFmt w:val="lowerRoman"/>
      <w:lvlText w:val="%9."/>
      <w:lvlJc w:val="left"/>
      <w:pPr>
        <w:ind w:left="648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4397388">
    <w:abstractNumId w:val="1"/>
  </w:num>
  <w:num w:numId="2" w16cid:durableId="1144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B0"/>
    <w:rsid w:val="001450B0"/>
    <w:rsid w:val="001D2D4C"/>
    <w:rsid w:val="00282DFB"/>
    <w:rsid w:val="003557E3"/>
    <w:rsid w:val="003D5EAD"/>
    <w:rsid w:val="003E1885"/>
    <w:rsid w:val="005C1547"/>
    <w:rsid w:val="00953EF4"/>
    <w:rsid w:val="00B15928"/>
    <w:rsid w:val="00B2423F"/>
    <w:rsid w:val="00B74E6B"/>
    <w:rsid w:val="00C81E50"/>
    <w:rsid w:val="00CE383A"/>
    <w:rsid w:val="00E304AB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2931"/>
  <w15:docId w15:val="{26C91D0C-24B6-4296-8C2E-10C72FCF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819"/>
        <w:tab w:val="right" w:pos="9638"/>
      </w:tabs>
      <w:suppressAutoHyphens/>
      <w:spacing w:line="100" w:lineRule="atLeast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5386"/>
        <w:tab w:val="right" w:pos="10772"/>
      </w:tabs>
      <w:suppressAutoHyphens/>
      <w:spacing w:line="100" w:lineRule="atLeast"/>
    </w:pPr>
    <w:rPr>
      <w:rFonts w:cs="Arial Unicode MS"/>
      <w:color w:val="000000"/>
      <w:sz w:val="24"/>
      <w:szCs w:val="24"/>
      <w:u w:color="000000"/>
    </w:rPr>
  </w:style>
  <w:style w:type="paragraph" w:styleId="Tytu">
    <w:name w:val="Title"/>
    <w:uiPriority w:val="10"/>
    <w:qFormat/>
    <w:pPr>
      <w:keepNext/>
      <w:keepLines/>
      <w:suppressAutoHyphens/>
      <w:spacing w:line="100" w:lineRule="atLeast"/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suppressAutoHyphens/>
      <w:spacing w:after="120" w:line="100" w:lineRule="atLeast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D24D584E834478A4914F13B6B3995" ma:contentTypeVersion="15" ma:contentTypeDescription="Create a new document." ma:contentTypeScope="" ma:versionID="7c472f119b0e1835a44944bbd94781cb">
  <xsd:schema xmlns:xsd="http://www.w3.org/2001/XMLSchema" xmlns:xs="http://www.w3.org/2001/XMLSchema" xmlns:p="http://schemas.microsoft.com/office/2006/metadata/properties" xmlns:ns3="b7b64838-9a2b-412d-a263-a9795ccdfb8b" xmlns:ns4="30444415-8243-4820-b81f-9f65f1b6c93c" targetNamespace="http://schemas.microsoft.com/office/2006/metadata/properties" ma:root="true" ma:fieldsID="b7fa9010d201652c667f11f5aa1c60a6" ns3:_="" ns4:_="">
    <xsd:import namespace="b7b64838-9a2b-412d-a263-a9795ccdfb8b"/>
    <xsd:import namespace="30444415-8243-4820-b81f-9f65f1b6c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4838-9a2b-412d-a263-a9795ccdf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4415-8243-4820-b81f-9f65f1b6c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b64838-9a2b-412d-a263-a9795ccdfb8b" xsi:nil="true"/>
  </documentManagement>
</p:properties>
</file>

<file path=customXml/itemProps1.xml><?xml version="1.0" encoding="utf-8"?>
<ds:datastoreItem xmlns:ds="http://schemas.openxmlformats.org/officeDocument/2006/customXml" ds:itemID="{FB97A20C-D9E7-4B25-A2D4-1CB9D7499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64838-9a2b-412d-a263-a9795ccdfb8b"/>
    <ds:schemaRef ds:uri="30444415-8243-4820-b81f-9f65f1b6c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737CF-4265-42D0-A07A-8A972593F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35DA3-C3E8-49D6-A88D-4EFF7EB44974}">
  <ds:schemaRefs>
    <ds:schemaRef ds:uri="http://schemas.microsoft.com/office/2006/metadata/properties"/>
    <ds:schemaRef ds:uri="http://schemas.microsoft.com/office/infopath/2007/PartnerControls"/>
    <ds:schemaRef ds:uri="b7b64838-9a2b-412d-a263-a9795ccdf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Kowalewski</dc:creator>
  <cp:lastModifiedBy>Aleksandra Łuczak</cp:lastModifiedBy>
  <cp:revision>2</cp:revision>
  <dcterms:created xsi:type="dcterms:W3CDTF">2023-07-28T09:45:00Z</dcterms:created>
  <dcterms:modified xsi:type="dcterms:W3CDTF">2023-07-28T09:45:00Z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0x0101009F8D24D584E834478A4914F13B6B3995</vt:lpwstr>
  </property>
</Properties>
</file>